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7F" w:rsidRDefault="003A0B7F" w:rsidP="003A0B7F">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3A0B7F" w:rsidRDefault="003A0B7F" w:rsidP="003A0B7F">
      <w:pPr>
        <w:pStyle w:val="a5"/>
        <w:jc w:val="right"/>
        <w:rPr>
          <w:rFonts w:ascii="Times New Roman" w:hAnsi="Times New Roman" w:cs="Times New Roman"/>
          <w:i/>
          <w:sz w:val="28"/>
          <w:szCs w:val="28"/>
        </w:rPr>
      </w:pPr>
    </w:p>
    <w:p w:rsidR="003A0B7F" w:rsidRDefault="003A0B7F" w:rsidP="003A0B7F">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3A0B7F" w:rsidRDefault="003A0B7F" w:rsidP="003A0B7F">
      <w:pPr>
        <w:ind w:firstLine="567"/>
        <w:jc w:val="center"/>
        <w:rPr>
          <w:b/>
          <w:sz w:val="28"/>
          <w:szCs w:val="28"/>
        </w:rPr>
      </w:pPr>
      <w:r>
        <w:rPr>
          <w:b/>
          <w:sz w:val="28"/>
          <w:szCs w:val="28"/>
        </w:rPr>
        <w:t xml:space="preserve">Для участия в открытом дистанционном фестивале «Бобравский хлеборобный край, живи и процветай!» в рамках брендового мероприятия </w:t>
      </w:r>
      <w:proofErr w:type="spellStart"/>
      <w:r>
        <w:rPr>
          <w:b/>
          <w:sz w:val="28"/>
          <w:szCs w:val="28"/>
        </w:rPr>
        <w:t>Бобравского</w:t>
      </w:r>
      <w:proofErr w:type="spellEnd"/>
      <w:r>
        <w:rPr>
          <w:b/>
          <w:sz w:val="28"/>
          <w:szCs w:val="28"/>
        </w:rPr>
        <w:t xml:space="preserve"> сельского поселения «Хлебосольный край»</w:t>
      </w:r>
    </w:p>
    <w:p w:rsidR="003A0B7F" w:rsidRDefault="003A0B7F" w:rsidP="003A0B7F">
      <w:pPr>
        <w:ind w:firstLine="567"/>
        <w:jc w:val="center"/>
        <w:rPr>
          <w:b/>
          <w:sz w:val="28"/>
          <w:szCs w:val="28"/>
        </w:rPr>
      </w:pPr>
    </w:p>
    <w:p w:rsidR="003A0B7F" w:rsidRDefault="003A0B7F" w:rsidP="003A0B7F">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3A0B7F" w:rsidRDefault="003A0B7F">
            <w:pPr>
              <w:pStyle w:val="a5"/>
              <w:jc w:val="center"/>
              <w:rPr>
                <w:rFonts w:ascii="Times New Roman" w:hAnsi="Times New Roman" w:cs="Times New Roman"/>
                <w:sz w:val="28"/>
                <w:szCs w:val="28"/>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исполняемого номера</w:t>
            </w:r>
          </w:p>
        </w:tc>
        <w:tc>
          <w:tcPr>
            <w:tcW w:w="5528" w:type="dxa"/>
            <w:tcBorders>
              <w:top w:val="single" w:sz="4" w:space="0" w:color="auto"/>
              <w:left w:val="single" w:sz="4" w:space="0" w:color="auto"/>
              <w:bottom w:val="single" w:sz="4" w:space="0" w:color="auto"/>
              <w:right w:val="single" w:sz="4" w:space="0" w:color="auto"/>
            </w:tcBorders>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3A0B7F" w:rsidRDefault="003A0B7F">
            <w:pPr>
              <w:rPr>
                <w:rFonts w:asciiTheme="minorHAnsi" w:eastAsiaTheme="minorHAnsi" w:hAnsiTheme="minorHAnsi" w:cstheme="minorBidi"/>
                <w:sz w:val="22"/>
                <w:szCs w:val="22"/>
                <w:lang w:eastAsia="en-US"/>
              </w:rPr>
            </w:pPr>
          </w:p>
        </w:tc>
      </w:tr>
      <w:tr w:rsidR="003A0B7F" w:rsidTr="003A0B7F">
        <w:tc>
          <w:tcPr>
            <w:tcW w:w="4361" w:type="dxa"/>
            <w:tcBorders>
              <w:top w:val="single" w:sz="4" w:space="0" w:color="auto"/>
              <w:left w:val="single" w:sz="4" w:space="0" w:color="auto"/>
              <w:bottom w:val="single" w:sz="4" w:space="0" w:color="auto"/>
              <w:right w:val="single" w:sz="4" w:space="0" w:color="auto"/>
            </w:tcBorders>
            <w:hideMark/>
          </w:tcPr>
          <w:p w:rsidR="003A0B7F" w:rsidRDefault="003A0B7F">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w:t>
            </w:r>
          </w:p>
        </w:tc>
        <w:tc>
          <w:tcPr>
            <w:tcW w:w="5528" w:type="dxa"/>
            <w:tcBorders>
              <w:top w:val="single" w:sz="4" w:space="0" w:color="auto"/>
              <w:left w:val="single" w:sz="4" w:space="0" w:color="auto"/>
              <w:bottom w:val="single" w:sz="4" w:space="0" w:color="auto"/>
              <w:right w:val="single" w:sz="4" w:space="0" w:color="auto"/>
            </w:tcBorders>
          </w:tcPr>
          <w:p w:rsidR="003A0B7F" w:rsidRDefault="003A0B7F">
            <w:pPr>
              <w:rPr>
                <w:rFonts w:asciiTheme="minorHAnsi" w:eastAsiaTheme="minorHAnsi" w:hAnsiTheme="minorHAnsi" w:cstheme="minorBidi"/>
                <w:sz w:val="22"/>
                <w:szCs w:val="22"/>
                <w:lang w:eastAsia="en-US"/>
              </w:rPr>
            </w:pPr>
          </w:p>
        </w:tc>
      </w:tr>
    </w:tbl>
    <w:p w:rsidR="003A0B7F" w:rsidRDefault="003A0B7F" w:rsidP="003A0B7F"/>
    <w:p w:rsidR="003A0B7F" w:rsidRDefault="003A0B7F" w:rsidP="003A0B7F">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3A0B7F" w:rsidRDefault="003A0B7F" w:rsidP="003A0B7F">
      <w:pPr>
        <w:spacing w:after="200" w:line="276" w:lineRule="auto"/>
      </w:pPr>
      <w:r>
        <w:br w:type="page"/>
      </w:r>
    </w:p>
    <w:p w:rsidR="003A0B7F" w:rsidRDefault="003A0B7F" w:rsidP="003A0B7F">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3A0B7F" w:rsidRDefault="003A0B7F" w:rsidP="003A0B7F"/>
    <w:p w:rsidR="003A0B7F" w:rsidRDefault="003A0B7F" w:rsidP="003A0B7F">
      <w:pPr>
        <w:ind w:firstLine="709"/>
        <w:jc w:val="center"/>
        <w:rPr>
          <w:sz w:val="26"/>
          <w:szCs w:val="26"/>
          <w:lang w:eastAsia="en-US"/>
        </w:rPr>
      </w:pPr>
      <w:r>
        <w:rPr>
          <w:sz w:val="26"/>
          <w:szCs w:val="26"/>
          <w:lang w:eastAsia="en-US"/>
        </w:rPr>
        <w:t>СОГЛАСИЕ</w:t>
      </w:r>
    </w:p>
    <w:p w:rsidR="003A0B7F" w:rsidRDefault="003A0B7F" w:rsidP="003A0B7F">
      <w:pPr>
        <w:ind w:firstLine="709"/>
        <w:jc w:val="center"/>
        <w:rPr>
          <w:sz w:val="26"/>
          <w:szCs w:val="26"/>
          <w:lang w:eastAsia="en-US"/>
        </w:rPr>
      </w:pPr>
      <w:r>
        <w:rPr>
          <w:sz w:val="26"/>
          <w:szCs w:val="26"/>
          <w:lang w:eastAsia="en-US"/>
        </w:rPr>
        <w:t xml:space="preserve">НА ОБРАБОТКУ ПЕРСОНАЛЬНЫХ ДАННЫХ </w:t>
      </w:r>
    </w:p>
    <w:p w:rsidR="003A0B7F" w:rsidRDefault="003A0B7F" w:rsidP="003A0B7F">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3A0B7F" w:rsidRDefault="003A0B7F" w:rsidP="003A0B7F">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3A0B7F" w:rsidRDefault="003A0B7F" w:rsidP="003A0B7F">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3A0B7F" w:rsidRDefault="003A0B7F" w:rsidP="003A0B7F">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3A0B7F" w:rsidRDefault="003A0B7F" w:rsidP="003A0B7F">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A0B7F" w:rsidRDefault="003A0B7F" w:rsidP="003A0B7F">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A0B7F" w:rsidRDefault="003A0B7F" w:rsidP="003A0B7F">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3A0B7F" w:rsidRDefault="003A0B7F" w:rsidP="003A0B7F">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9D14D1" w:rsidRPr="003A0B7F" w:rsidRDefault="009D14D1" w:rsidP="003A0B7F">
      <w:bookmarkStart w:id="0" w:name="_GoBack"/>
      <w:bookmarkEnd w:id="0"/>
    </w:p>
    <w:sectPr w:rsidR="009D14D1" w:rsidRPr="003A0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0"/>
    <w:rsid w:val="001967CB"/>
    <w:rsid w:val="00297540"/>
    <w:rsid w:val="003A0B7F"/>
    <w:rsid w:val="009D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CB"/>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67CB"/>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967CB"/>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967CB"/>
    <w:pPr>
      <w:spacing w:after="0" w:line="240" w:lineRule="auto"/>
    </w:pPr>
  </w:style>
  <w:style w:type="table" w:styleId="a6">
    <w:name w:val="Table Grid"/>
    <w:basedOn w:val="a1"/>
    <w:uiPriority w:val="59"/>
    <w:rsid w:val="0019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CB"/>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67CB"/>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967CB"/>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967CB"/>
    <w:pPr>
      <w:spacing w:after="0" w:line="240" w:lineRule="auto"/>
    </w:pPr>
  </w:style>
  <w:style w:type="table" w:styleId="a6">
    <w:name w:val="Table Grid"/>
    <w:basedOn w:val="a1"/>
    <w:uiPriority w:val="59"/>
    <w:rsid w:val="0019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3</cp:revision>
  <dcterms:created xsi:type="dcterms:W3CDTF">2023-07-27T14:06:00Z</dcterms:created>
  <dcterms:modified xsi:type="dcterms:W3CDTF">2023-09-05T11:26:00Z</dcterms:modified>
</cp:coreProperties>
</file>